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EF" w:rsidRDefault="001816E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1816EF" w:rsidRDefault="008F7182">
      <w:pPr>
        <w:spacing w:after="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NOME E COGNOME_____________________________________________________</w:t>
      </w:r>
    </w:p>
    <w:p w:rsidR="001816EF" w:rsidRDefault="001816E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1816EF" w:rsidRDefault="001816E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D547D0" w:rsidRPr="00572BF2" w:rsidRDefault="00284801">
      <w:pPr>
        <w:spacing w:after="0"/>
        <w:rPr>
          <w:sz w:val="16"/>
          <w:szCs w:val="16"/>
        </w:rPr>
      </w:pPr>
      <w:r w:rsidRPr="00572BF2">
        <w:rPr>
          <w:rFonts w:ascii="Arial" w:eastAsia="Arial" w:hAnsi="Arial" w:cs="Arial"/>
          <w:b/>
          <w:sz w:val="16"/>
          <w:szCs w:val="16"/>
        </w:rPr>
        <w:t xml:space="preserve">ALLEGATO 1 </w:t>
      </w:r>
    </w:p>
    <w:tbl>
      <w:tblPr>
        <w:tblStyle w:val="TableGrid"/>
        <w:tblW w:w="15131" w:type="dxa"/>
        <w:tblInd w:w="-311" w:type="dxa"/>
        <w:tblCellMar>
          <w:top w:w="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39"/>
        <w:gridCol w:w="3112"/>
        <w:gridCol w:w="4258"/>
        <w:gridCol w:w="3679"/>
        <w:gridCol w:w="992"/>
        <w:gridCol w:w="1064"/>
        <w:gridCol w:w="10"/>
        <w:gridCol w:w="1277"/>
      </w:tblGrid>
      <w:tr w:rsidR="00D547D0" w:rsidRPr="00572BF2" w:rsidTr="00572BF2">
        <w:trPr>
          <w:trHeight w:val="238"/>
        </w:trPr>
        <w:tc>
          <w:tcPr>
            <w:tcW w:w="1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47D0" w:rsidRPr="00572BF2" w:rsidRDefault="00284801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A) Qualità dell’insegnamento e contributo al miglioramento dell’istituzione scolastica, nonché del successo formativo e scolastico degli studenti </w:t>
            </w:r>
          </w:p>
        </w:tc>
      </w:tr>
      <w:tr w:rsidR="00D547D0" w:rsidRPr="00572BF2" w:rsidTr="00572BF2">
        <w:trPr>
          <w:trHeight w:val="241"/>
        </w:trPr>
        <w:tc>
          <w:tcPr>
            <w:tcW w:w="1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>A1) Qualità dell’insegnamento - A2) Contributo al miglioramento dell’istituzione scolastica - A3) Contributo al successo formativo e scolastico degli studenti</w:t>
            </w: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rPr>
          <w:trHeight w:val="470"/>
        </w:trPr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5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INDICATORI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4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DESCRITTORI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STRUMENTI RILEVAZIONE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 w:rsidP="00962EBE">
            <w:pPr>
              <w:ind w:left="37"/>
              <w:rPr>
                <w:sz w:val="16"/>
                <w:szCs w:val="16"/>
              </w:rPr>
            </w:pPr>
            <w:proofErr w:type="spellStart"/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>PUN</w:t>
            </w:r>
            <w:r w:rsidR="00962EBE">
              <w:rPr>
                <w:rFonts w:ascii="Arial" w:eastAsia="Arial" w:hAnsi="Arial" w:cs="Arial"/>
                <w:b/>
                <w:sz w:val="16"/>
                <w:szCs w:val="16"/>
              </w:rPr>
              <w:t>Ti</w:t>
            </w:r>
            <w:proofErr w:type="spellEnd"/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85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AUTOV.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VERIFICA DS </w:t>
            </w:r>
          </w:p>
        </w:tc>
      </w:tr>
      <w:tr w:rsidR="00D547D0" w:rsidRPr="00572BF2" w:rsidTr="00962EBE">
        <w:trPr>
          <w:trHeight w:val="69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3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A1.1 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B6067F">
            <w:pPr>
              <w:ind w:left="4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="00284801" w:rsidRPr="00572BF2">
              <w:rPr>
                <w:rFonts w:ascii="Arial" w:eastAsia="Arial" w:hAnsi="Arial" w:cs="Arial"/>
                <w:sz w:val="16"/>
                <w:szCs w:val="16"/>
              </w:rPr>
              <w:t xml:space="preserve">ormazione continua 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 w:rsidP="00B6067F">
            <w:pPr>
              <w:spacing w:line="241" w:lineRule="auto"/>
              <w:ind w:left="4"/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>Partecipazione ad attività di formazione/aggiornamento/perfezionamento s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volte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press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 xml:space="preserve">o Enti accreditati o organizzate 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dalla scuola coerenti con RAV e PDM e/o afferenti allo sviluppo di competenze professionali </w:t>
            </w:r>
          </w:p>
          <w:p w:rsidR="00D547D0" w:rsidRPr="00572BF2" w:rsidRDefault="00284801" w:rsidP="00B6067F">
            <w:pPr>
              <w:ind w:left="4"/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N.B.: non rientrano le ore di formazione obbligatoria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1" w:right="27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>Attestati di partecipazione (</w:t>
            </w: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>massimo 9 punti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): da 3 a 10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ore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CD012A">
        <w:trPr>
          <w:trHeight w:val="476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B6067F">
            <w:pPr>
              <w:ind w:left="1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11 a 20</w:t>
            </w:r>
            <w:r w:rsidR="00284801" w:rsidRPr="00572BF2">
              <w:rPr>
                <w:rFonts w:ascii="Arial" w:eastAsia="Arial" w:hAnsi="Arial" w:cs="Arial"/>
                <w:sz w:val="16"/>
                <w:szCs w:val="16"/>
              </w:rPr>
              <w:t xml:space="preserve"> ore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CD012A">
        <w:trPr>
          <w:trHeight w:val="412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B6067F" w:rsidP="00B6067F">
            <w:pPr>
              <w:ind w:left="1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21</w:t>
            </w:r>
            <w:r w:rsidR="00284801" w:rsidRPr="00572BF2">
              <w:rPr>
                <w:rFonts w:ascii="Arial" w:eastAsia="Arial" w:hAnsi="Arial" w:cs="Arial"/>
                <w:sz w:val="16"/>
                <w:szCs w:val="16"/>
              </w:rPr>
              <w:t xml:space="preserve"> a 30 ore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962EBE">
        <w:trPr>
          <w:trHeight w:val="240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Oltre 30 ore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9 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962EBE">
        <w:trPr>
          <w:trHeight w:val="7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3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A2.1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Contributo alla realizzazione delle azioni di miglioramento previste nel PDM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Progetti innovativi per il miglioramento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Scheda progetto, relazione sul percorso svolto, evidenze documentali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rPr>
          <w:trHeight w:val="7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3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A2.2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Contributo al miglioramento dell’immagine positiva della scuola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Partecipazione a gare, concorsi, rassegne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Attestati, verbali e/o riconoscimenti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rPr>
          <w:trHeight w:val="89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3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A2.3 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 w:right="36"/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Disponibilità a forme di flessibilità oraria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 w:rsidP="00B6067F">
            <w:pPr>
              <w:tabs>
                <w:tab w:val="center" w:pos="1848"/>
                <w:tab w:val="right" w:pos="4099"/>
              </w:tabs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Contributo 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ab/>
              <w:t xml:space="preserve">alla 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ab/>
              <w:t>progettazione, all’organizzazione e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 xml:space="preserve"> al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coordinamento 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 xml:space="preserve">di 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eventi 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Registri presenze e verbali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   3 </w:t>
            </w:r>
          </w:p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rPr>
          <w:trHeight w:val="852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 w:rsidP="00B6067F">
            <w:pPr>
              <w:spacing w:line="241" w:lineRule="auto"/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Disponibilità a turnare e presenziare a 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eventi (</w:t>
            </w:r>
            <w:r w:rsidR="00B6067F" w:rsidRPr="00B6067F">
              <w:rPr>
                <w:rFonts w:ascii="Arial" w:eastAsia="Arial" w:hAnsi="Arial" w:cs="Arial"/>
                <w:i/>
                <w:sz w:val="16"/>
                <w:szCs w:val="16"/>
              </w:rPr>
              <w:t xml:space="preserve">open </w:t>
            </w:r>
            <w:proofErr w:type="spellStart"/>
            <w:r w:rsidR="00B6067F" w:rsidRPr="00B6067F">
              <w:rPr>
                <w:rFonts w:ascii="Arial" w:eastAsia="Arial" w:hAnsi="Arial" w:cs="Arial"/>
                <w:i/>
                <w:sz w:val="16"/>
                <w:szCs w:val="16"/>
              </w:rPr>
              <w:t>day</w:t>
            </w:r>
            <w:proofErr w:type="spellEnd"/>
            <w:r w:rsidR="00B6067F">
              <w:rPr>
                <w:rFonts w:ascii="Arial" w:eastAsia="Arial" w:hAnsi="Arial" w:cs="Arial"/>
                <w:sz w:val="16"/>
                <w:szCs w:val="16"/>
              </w:rPr>
              <w:t>, rappresentazioni…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) non altrimenti retribuiti o recuperati </w:t>
            </w:r>
          </w:p>
        </w:tc>
        <w:tc>
          <w:tcPr>
            <w:tcW w:w="3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1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   3 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962EBE">
        <w:trPr>
          <w:trHeight w:val="1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3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A3.1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 w:rsidP="00B6067F">
            <w:pPr>
              <w:ind w:left="4" w:righ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>Impegno per attività di recupero e di potenziamento d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conoscenze, abilità e competenze </w:t>
            </w:r>
            <w:r w:rsidR="003E7CBB">
              <w:rPr>
                <w:rFonts w:ascii="Arial" w:eastAsia="Arial" w:hAnsi="Arial" w:cs="Arial"/>
                <w:sz w:val="16"/>
                <w:szCs w:val="16"/>
              </w:rPr>
              <w:t>(anche nell’ambito delle competenze chiave di cittadinanza)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spacing w:line="241" w:lineRule="auto"/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Progetti per classi aperte e/o progetti e/o percorsi proposti e realizzati per fasce di livello e/o per singoli alunni </w:t>
            </w:r>
          </w:p>
          <w:p w:rsidR="00D547D0" w:rsidRPr="00572BF2" w:rsidRDefault="00284801">
            <w:pPr>
              <w:ind w:left="4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 w:rsidP="00B6067F">
            <w:pPr>
              <w:ind w:left="1" w:right="56"/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docente, schede progetto, programmazioni individuali, strumenti operativi quali griglie, mappe, tabelle, diari di bordo, rilevazione dati (confronto 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esiti</w:t>
            </w: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067F">
              <w:rPr>
                <w:rFonts w:ascii="Arial" w:eastAsia="Arial" w:hAnsi="Arial" w:cs="Arial"/>
                <w:i/>
                <w:sz w:val="16"/>
                <w:szCs w:val="16"/>
              </w:rPr>
              <w:t>ex ante</w:t>
            </w:r>
            <w:r w:rsidR="00433C67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B6067F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="00433C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067F">
              <w:rPr>
                <w:rFonts w:ascii="Arial" w:eastAsia="Arial" w:hAnsi="Arial" w:cs="Arial"/>
                <w:i/>
                <w:sz w:val="16"/>
                <w:szCs w:val="16"/>
              </w:rPr>
              <w:t>ex</w:t>
            </w:r>
            <w:r w:rsidR="00433C67">
              <w:rPr>
                <w:rFonts w:ascii="Arial" w:eastAsia="Arial" w:hAnsi="Arial" w:cs="Arial"/>
                <w:i/>
                <w:sz w:val="16"/>
                <w:szCs w:val="16"/>
              </w:rPr>
              <w:t xml:space="preserve"> post</w:t>
            </w:r>
            <w:r w:rsidR="00433C67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9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4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blPrEx>
          <w:tblCellMar>
            <w:top w:w="9" w:type="dxa"/>
            <w:left w:w="108" w:type="dxa"/>
            <w:right w:w="50" w:type="dxa"/>
          </w:tblCellMar>
        </w:tblPrEx>
        <w:trPr>
          <w:trHeight w:val="69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7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3.2 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spacing w:after="1" w:line="241" w:lineRule="auto"/>
              <w:ind w:right="58"/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Partecipazione ad attività dell’istituto mirate alla prevenzione della dispersione scolastica per i ragazzi a rischio di abbandono o insuccesso </w:t>
            </w:r>
          </w:p>
          <w:p w:rsidR="00D547D0" w:rsidRPr="00572BF2" w:rsidRDefault="00284801">
            <w:pPr>
              <w:rPr>
                <w:sz w:val="16"/>
                <w:szCs w:val="16"/>
              </w:rPr>
            </w:pPr>
            <w:proofErr w:type="gramStart"/>
            <w:r w:rsidRPr="00572BF2">
              <w:rPr>
                <w:rFonts w:ascii="Arial" w:eastAsia="Arial" w:hAnsi="Arial" w:cs="Arial"/>
                <w:sz w:val="16"/>
                <w:szCs w:val="16"/>
              </w:rPr>
              <w:t>scolastico</w:t>
            </w:r>
            <w:proofErr w:type="gramEnd"/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spacing w:line="242" w:lineRule="auto"/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Percorsi di condivisione con le famiglie e/o con altri enti; </w:t>
            </w:r>
          </w:p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Verbali incontri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blPrEx>
          <w:tblCellMar>
            <w:top w:w="9" w:type="dxa"/>
            <w:left w:w="108" w:type="dxa"/>
            <w:right w:w="50" w:type="dxa"/>
          </w:tblCellMar>
        </w:tblPrEx>
        <w:trPr>
          <w:trHeight w:val="600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Recupero oltre l’orario delle lezioni </w:t>
            </w:r>
          </w:p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Schede progetti di recupero, verbali di interclasse, relazione docente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962EBE">
        <w:tblPrEx>
          <w:tblCellMar>
            <w:top w:w="9" w:type="dxa"/>
            <w:left w:w="108" w:type="dxa"/>
            <w:right w:w="50" w:type="dxa"/>
          </w:tblCellMar>
        </w:tblPrEx>
        <w:trPr>
          <w:trHeight w:val="600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Messa in atto delle strategie previste nel </w:t>
            </w:r>
          </w:p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PDP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jc w:val="both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Documentazione attività svolte e/o prodotti realizzati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</w:tr>
      <w:tr w:rsidR="00D547D0" w:rsidRPr="00572BF2" w:rsidTr="00CD012A">
        <w:tblPrEx>
          <w:tblCellMar>
            <w:top w:w="9" w:type="dxa"/>
            <w:left w:w="108" w:type="dxa"/>
            <w:right w:w="50" w:type="dxa"/>
          </w:tblCellMar>
        </w:tblPrEx>
        <w:trPr>
          <w:trHeight w:val="8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7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A3.3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3E7CBB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Raggiungimento di risultati nella</w:t>
            </w:r>
          </w:p>
          <w:p w:rsidR="00D547D0" w:rsidRPr="00572BF2" w:rsidRDefault="003E7CBB" w:rsidP="003E7CBB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valorizzazione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84801" w:rsidRPr="00572BF2">
              <w:rPr>
                <w:rFonts w:ascii="Arial" w:eastAsia="Arial" w:hAnsi="Arial" w:cs="Arial"/>
                <w:sz w:val="16"/>
                <w:szCs w:val="16"/>
              </w:rPr>
              <w:t xml:space="preserve">delle competenze disciplinari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 w:rsidP="00CD012A">
            <w:pPr>
              <w:spacing w:after="2"/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Dal confronto dei livelli di apprendimento iniziali e finali dei propri alunni si registra un incremento dei livelli di apprendimento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 w:rsidP="001D2794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Media dei risultati della classe nella materia </w:t>
            </w:r>
            <w:r w:rsidR="001D2794">
              <w:rPr>
                <w:rFonts w:ascii="Arial" w:eastAsia="Arial" w:hAnsi="Arial" w:cs="Arial"/>
                <w:sz w:val="16"/>
                <w:szCs w:val="16"/>
              </w:rPr>
              <w:t>d’insegnamento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blPrEx>
          <w:tblCellMar>
            <w:top w:w="9" w:type="dxa"/>
            <w:left w:w="108" w:type="dxa"/>
            <w:right w:w="50" w:type="dxa"/>
          </w:tblCellMar>
        </w:tblPrEx>
        <w:trPr>
          <w:trHeight w:val="13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7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A3.4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Conseguimento di premi per la partecipazione a gare, concorsi, olimpiadi, competizioni (entro i primi cinque classificati), premi per la valorizzazione delle eccellenze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left="2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Attuazione di percorsi per la valorizzazione delle eccellenze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29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Attestati, certificazioni degli esiti raggiunti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572BF2" w:rsidRDefault="00284801">
            <w:pPr>
              <w:ind w:righ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572BF2" w:rsidTr="00962EBE">
        <w:tblPrEx>
          <w:tblCellMar>
            <w:top w:w="9" w:type="dxa"/>
            <w:left w:w="108" w:type="dxa"/>
            <w:right w:w="50" w:type="dxa"/>
          </w:tblCellMar>
        </w:tblPrEx>
        <w:trPr>
          <w:trHeight w:val="28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47D0" w:rsidRPr="00572BF2" w:rsidRDefault="00D547D0">
            <w:pPr>
              <w:rPr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right="55"/>
              <w:jc w:val="right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TOTALE PUNTEGGIO AREA 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right="58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40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572BF2" w:rsidRDefault="00284801">
            <w:pPr>
              <w:ind w:right="2"/>
              <w:jc w:val="center"/>
              <w:rPr>
                <w:sz w:val="16"/>
                <w:szCs w:val="16"/>
              </w:rPr>
            </w:pPr>
            <w:r w:rsidRPr="00572BF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D547D0" w:rsidRPr="00CD012A" w:rsidRDefault="00284801" w:rsidP="00CD012A">
      <w:pPr>
        <w:spacing w:after="161"/>
        <w:rPr>
          <w:sz w:val="16"/>
          <w:szCs w:val="16"/>
        </w:rPr>
      </w:pPr>
      <w:r w:rsidRPr="00572BF2">
        <w:rPr>
          <w:rFonts w:ascii="Arial" w:eastAsia="Arial" w:hAnsi="Arial" w:cs="Arial"/>
          <w:sz w:val="16"/>
          <w:szCs w:val="16"/>
        </w:rPr>
        <w:t xml:space="preserve"> </w:t>
      </w:r>
    </w:p>
    <w:p w:rsidR="00D547D0" w:rsidRPr="007E7189" w:rsidRDefault="00284801">
      <w:pPr>
        <w:pStyle w:val="Titolo1"/>
        <w:ind w:left="-5"/>
        <w:rPr>
          <w:sz w:val="16"/>
          <w:szCs w:val="16"/>
        </w:rPr>
      </w:pPr>
      <w:r w:rsidRPr="007E7189">
        <w:rPr>
          <w:sz w:val="16"/>
          <w:szCs w:val="16"/>
        </w:rPr>
        <w:t xml:space="preserve">ALLEGATO 2 </w:t>
      </w:r>
    </w:p>
    <w:tbl>
      <w:tblPr>
        <w:tblStyle w:val="TableGrid"/>
        <w:tblW w:w="15026" w:type="dxa"/>
        <w:tblInd w:w="-311" w:type="dxa"/>
        <w:tblCellMar>
          <w:top w:w="7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706"/>
        <w:gridCol w:w="3120"/>
        <w:gridCol w:w="4112"/>
        <w:gridCol w:w="3826"/>
        <w:gridCol w:w="853"/>
        <w:gridCol w:w="1133"/>
        <w:gridCol w:w="1276"/>
      </w:tblGrid>
      <w:tr w:rsidR="00D547D0" w:rsidRPr="007E7189">
        <w:trPr>
          <w:trHeight w:val="466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547D0" w:rsidRPr="007E7189" w:rsidRDefault="00284801">
            <w:pPr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B) Risultati ottenuti dal docente o dal gruppo di docenti in relazione al potenziamento delle competenze degli alunni e dell’innovazione didattica e metodologica, nonché della collaborazione alla ricerca didattica, alla documentazione e alla diffusione di buone pratiche </w:t>
            </w:r>
          </w:p>
        </w:tc>
      </w:tr>
      <w:tr w:rsidR="00D547D0" w:rsidRPr="007E7189">
        <w:trPr>
          <w:trHeight w:val="472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B1) Risultati ottenuti dal docente o dal gruppo dei docenti in relazione al potenziamento delle competenze degli alunni - B2) Innovazione didattica e metodologica - B3) </w:t>
            </w:r>
          </w:p>
          <w:p w:rsidR="00D547D0" w:rsidRPr="007E7189" w:rsidRDefault="00284801">
            <w:pPr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Collaborazione alla ricerca didattica alla documentazione e alla diffusione di buone pratiche  </w:t>
            </w:r>
          </w:p>
        </w:tc>
      </w:tr>
      <w:tr w:rsidR="00D547D0" w:rsidRPr="007E7189">
        <w:trPr>
          <w:trHeight w:val="47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INDICATORI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DESCRITTORI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STRUMENTI RILEVAZIONE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PUNT.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AUTOV.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VERIFICA DS </w:t>
            </w:r>
          </w:p>
        </w:tc>
      </w:tr>
      <w:tr w:rsidR="00D547D0" w:rsidRPr="007E7189" w:rsidTr="00CD012A">
        <w:trPr>
          <w:trHeight w:val="8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4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B1.1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 w:rsidP="0039543D">
            <w:pPr>
              <w:ind w:left="1" w:right="60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Contributo al miglioramento continuo dell’efficacia dei processi di insegnamento</w:t>
            </w:r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apprendimento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 w:rsidP="00CD012A">
            <w:pPr>
              <w:spacing w:line="241" w:lineRule="auto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Ricorso all’utilizzo delle pratiche innovative della didattica per competenze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 sulle pratiche innovative introdotte, UDA realizzate e documentate (griglie, mappe, tabelle, diari di bordo, documentazione buone pratiche)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284801"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 w:rsidTr="00CD012A">
        <w:trPr>
          <w:trHeight w:val="127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4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B1.2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Sperimentazione di nuove pratiche e utilizzo di risoluzioni didattiche innovative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D547D0" w:rsidRPr="007E7189" w:rsidRDefault="00284801">
            <w:pPr>
              <w:spacing w:line="241" w:lineRule="auto"/>
              <w:ind w:left="1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Utilizzo delle TIC nei processi</w:t>
            </w:r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 xml:space="preserve"> di insegnamento/apprendimento.</w:t>
            </w:r>
          </w:p>
          <w:p w:rsidR="00D547D0" w:rsidRPr="007E7189" w:rsidRDefault="00284801">
            <w:pPr>
              <w:ind w:left="1" w:right="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Impiego di modalità innovative nella conduzione della classe mediante cooperative learning/</w:t>
            </w:r>
            <w:proofErr w:type="spellStart"/>
            <w:r w:rsidRPr="007E7189">
              <w:rPr>
                <w:rFonts w:ascii="Arial" w:eastAsia="Arial" w:hAnsi="Arial" w:cs="Arial"/>
                <w:sz w:val="16"/>
                <w:szCs w:val="16"/>
              </w:rPr>
              <w:t>peer</w:t>
            </w:r>
            <w:proofErr w:type="spellEnd"/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7189">
              <w:rPr>
                <w:rFonts w:ascii="Arial" w:eastAsia="Arial" w:hAnsi="Arial" w:cs="Arial"/>
                <w:sz w:val="16"/>
                <w:szCs w:val="16"/>
              </w:rPr>
              <w:t>education</w:t>
            </w:r>
            <w:proofErr w:type="spellEnd"/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/tutoring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 w:right="5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docente, scheda di progetto comprovante l’utilizzo di risoluzioni didattiche innovative, strumenti operativi quali griglie, mappe, tabelle, diari di bordo, documentazione buone pratiche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284801"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 w:rsidTr="00CD012A">
        <w:trPr>
          <w:trHeight w:val="9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4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B2.1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Collaborazione a iniziative di ricerca didattica presso la scuola o in reti di scuole dedicate, poli formativi o partenariati con Università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Collaborazione alla ricerca con enti esterni per l’attuazione di percorsi sperimentali nelle proprie sezioni/classi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Documenti prodotti  </w:t>
            </w:r>
          </w:p>
          <w:p w:rsidR="00D547D0" w:rsidRPr="007E7189" w:rsidRDefault="00284801">
            <w:pPr>
              <w:ind w:left="1" w:right="103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Protocolli, schemi e grafici, documenti di valutazione, questionari Documenti di sintesi, verbali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 w:rsidTr="00CD012A">
        <w:trPr>
          <w:trHeight w:val="14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B3.1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 w:right="6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Impegno nella documentazione e diffusione delle buone pratiche didattiche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39543D">
            <w:pPr>
              <w:spacing w:line="241" w:lineRule="auto"/>
              <w:ind w:left="1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Documentazione di percorsi sperimentali realizzati (cooperati</w:t>
            </w:r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 xml:space="preserve">ve learning, </w:t>
            </w:r>
            <w:proofErr w:type="spellStart"/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>flipped</w:t>
            </w:r>
            <w:proofErr w:type="spellEnd"/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>classroom</w:t>
            </w:r>
            <w:proofErr w:type="spellEnd"/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>…).</w:t>
            </w: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Condivisione di esperienze innovative attraverso report </w:t>
            </w:r>
            <w:r w:rsidRPr="007E7189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multimediali e non </w:t>
            </w: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(in sede di dipartimenti, commissioni)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 w:rsidP="00CD012A">
            <w:pPr>
              <w:spacing w:after="1" w:line="241" w:lineRule="auto"/>
              <w:ind w:right="5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 Schede di progetto comprovanti percorsi di sperimentazione, strumenti operativi quali griglie, mappe, tabelle, diari di bordo, prodotti multimediali, </w:t>
            </w:r>
          </w:p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E7189">
              <w:rPr>
                <w:rFonts w:ascii="Arial" w:eastAsia="Arial" w:hAnsi="Arial" w:cs="Arial"/>
                <w:sz w:val="16"/>
                <w:szCs w:val="16"/>
              </w:rPr>
              <w:t>documentazione</w:t>
            </w:r>
            <w:proofErr w:type="gramEnd"/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buone pratiche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4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>
        <w:trPr>
          <w:trHeight w:val="278"/>
        </w:trPr>
        <w:tc>
          <w:tcPr>
            <w:tcW w:w="1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TOTALE PUNTEGGIO AREA B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39543D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="00284801"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4"/>
              <w:rPr>
                <w:rFonts w:ascii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D547D0" w:rsidRPr="00CD012A" w:rsidRDefault="00284801" w:rsidP="00CD012A">
      <w:pPr>
        <w:spacing w:after="0" w:line="428" w:lineRule="auto"/>
        <w:ind w:right="2880"/>
        <w:rPr>
          <w:rFonts w:ascii="Arial" w:hAnsi="Arial" w:cs="Arial"/>
          <w:sz w:val="16"/>
          <w:szCs w:val="16"/>
        </w:rPr>
      </w:pPr>
      <w:r w:rsidRPr="007E7189">
        <w:rPr>
          <w:rFonts w:ascii="Arial" w:eastAsia="Arial" w:hAnsi="Arial" w:cs="Arial"/>
          <w:b/>
          <w:sz w:val="16"/>
          <w:szCs w:val="16"/>
        </w:rPr>
        <w:t xml:space="preserve">     </w:t>
      </w:r>
    </w:p>
    <w:p w:rsidR="00D547D0" w:rsidRPr="007E7189" w:rsidRDefault="00284801">
      <w:pPr>
        <w:pStyle w:val="Titolo1"/>
        <w:ind w:left="-5"/>
        <w:rPr>
          <w:sz w:val="16"/>
          <w:szCs w:val="16"/>
        </w:rPr>
      </w:pPr>
      <w:r w:rsidRPr="007E7189">
        <w:rPr>
          <w:sz w:val="16"/>
          <w:szCs w:val="16"/>
        </w:rPr>
        <w:t xml:space="preserve">ALLEGATO 3 </w:t>
      </w:r>
    </w:p>
    <w:tbl>
      <w:tblPr>
        <w:tblStyle w:val="TableGrid"/>
        <w:tblW w:w="15026" w:type="dxa"/>
        <w:tblInd w:w="-311" w:type="dxa"/>
        <w:tblCellMar>
          <w:top w:w="6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706"/>
        <w:gridCol w:w="3120"/>
        <w:gridCol w:w="4112"/>
        <w:gridCol w:w="3826"/>
        <w:gridCol w:w="853"/>
        <w:gridCol w:w="1133"/>
        <w:gridCol w:w="1276"/>
      </w:tblGrid>
      <w:tr w:rsidR="00D547D0" w:rsidRPr="007E7189">
        <w:trPr>
          <w:trHeight w:val="238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47D0" w:rsidRPr="007E7189" w:rsidRDefault="00284801">
            <w:pPr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C) Responsabilità assunte nel coordinamento organizzativo e didattico e nella formazione del personale </w:t>
            </w:r>
          </w:p>
        </w:tc>
      </w:tr>
      <w:tr w:rsidR="00D547D0" w:rsidRPr="007E7189">
        <w:trPr>
          <w:trHeight w:val="47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C1) Responsabilità assunte nel coordinamento organizzativo – C2) Responsabilità assunte nel coordinamento didattico – C3) Responsabilità assunte nella formazione del personale </w:t>
            </w:r>
          </w:p>
        </w:tc>
      </w:tr>
      <w:tr w:rsidR="00D547D0" w:rsidRPr="007E7189">
        <w:trPr>
          <w:trHeight w:val="47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62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INDICATORI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DESCRITTORI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7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STRUMENTI RILEVAZIONE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20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PUNT.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80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AUTOV.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VERIFICA DS </w:t>
            </w:r>
          </w:p>
        </w:tc>
      </w:tr>
      <w:tr w:rsidR="00D547D0" w:rsidRPr="007E7189" w:rsidTr="00CD012A">
        <w:trPr>
          <w:trHeight w:val="5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34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C1.1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43D" w:rsidRPr="007E7189" w:rsidRDefault="00284801" w:rsidP="0039543D">
            <w:pPr>
              <w:spacing w:after="32" w:line="241" w:lineRule="auto"/>
              <w:ind w:left="1" w:right="60"/>
              <w:jc w:val="both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Assunzione di responsabilità in aree del coordinamento organizzativo </w:t>
            </w:r>
          </w:p>
          <w:p w:rsidR="00D547D0" w:rsidRPr="007E7189" w:rsidRDefault="00D547D0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CD012A">
            <w:pPr>
              <w:spacing w:line="254" w:lineRule="auto"/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Supporto al Dirigente Scolastico nell’organizzazione e coordinamento di settori strategici: 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Documentazione prodotta 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Verbali incontri, registro delle firme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Collaboratori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</w:tr>
      <w:tr w:rsidR="00D547D0" w:rsidRPr="007E7189" w:rsidTr="00CD012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CD012A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Funzioni Strumentali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</w:tr>
      <w:tr w:rsidR="00D547D0" w:rsidRPr="007E718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Referenti di area e/o progetti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</w:tr>
      <w:tr w:rsidR="00D547D0" w:rsidRPr="007E7189" w:rsidTr="00C875ED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C875ED">
            <w:pPr>
              <w:spacing w:line="241" w:lineRule="auto"/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Figure sensibili Sicurezza (ASPP, RLS, antincendio, primo soccorso)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</w:tr>
      <w:tr w:rsidR="00D547D0" w:rsidRPr="007E718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Responsabili di laboratorio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284801"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</w:tr>
      <w:tr w:rsidR="00D547D0" w:rsidRPr="007E7189" w:rsidTr="00C875ED">
        <w:trPr>
          <w:trHeight w:val="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C875ED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Responsabili di plesso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RPr="007E7189" w:rsidTr="00C875ED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962EBE">
            <w:pPr>
              <w:ind w:left="1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Segretari</w:t>
            </w:r>
            <w:r w:rsidR="00C875ED">
              <w:rPr>
                <w:rFonts w:ascii="Arial" w:eastAsia="Arial" w:hAnsi="Arial" w:cs="Arial"/>
                <w:sz w:val="16"/>
                <w:szCs w:val="16"/>
              </w:rPr>
              <w:t>/Coordinatori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dei </w:t>
            </w:r>
            <w:proofErr w:type="spellStart"/>
            <w:r w:rsidR="00C875ED">
              <w:rPr>
                <w:rFonts w:ascii="Arial" w:eastAsia="Arial" w:hAnsi="Arial" w:cs="Arial"/>
                <w:sz w:val="16"/>
                <w:szCs w:val="16"/>
              </w:rPr>
              <w:t>C.d.c</w:t>
            </w:r>
            <w:proofErr w:type="spellEnd"/>
            <w:r w:rsidR="00C875E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9543D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5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547D0" w:rsidTr="00C875E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D547D0">
            <w:pPr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3E7CBB" w:rsidP="0039543D">
            <w:pPr>
              <w:ind w:left="1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Partecipazione propositiva</w:t>
            </w:r>
            <w:r w:rsidR="00284801" w:rsidRPr="007E7189">
              <w:rPr>
                <w:rFonts w:ascii="Arial" w:eastAsia="Arial" w:hAnsi="Arial" w:cs="Arial"/>
                <w:sz w:val="16"/>
                <w:szCs w:val="16"/>
              </w:rPr>
              <w:t xml:space="preserve"> alle attività di commissioni, gruppi di lavoro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dettagliata a cura del docente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Verbali incontri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Registro delle firme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Documentazione prodotta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695634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Default="00284801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547D0" w:rsidTr="00C875ED">
        <w:trPr>
          <w:trHeight w:val="69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34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C2.1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3D" w:rsidRPr="007E7189" w:rsidRDefault="00284801" w:rsidP="0039543D">
            <w:pPr>
              <w:spacing w:after="1" w:line="241" w:lineRule="auto"/>
              <w:ind w:left="1"/>
              <w:rPr>
                <w:rFonts w:ascii="Arial" w:eastAsia="Arial" w:hAnsi="Arial" w:cs="Arial"/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Assunzione di responsabilità nel coordinamento di attività didattiche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 w:rsidP="003E7CBB">
            <w:pPr>
              <w:spacing w:after="1" w:line="241" w:lineRule="auto"/>
              <w:ind w:left="1" w:right="47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Contributo attivo nel coordinamento di gruppi istituzionali (dipartimenti, NIV, PTOF, Commission</w:t>
            </w:r>
            <w:r w:rsidR="0039543D" w:rsidRPr="007E7189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, Team Digitale, Comitato di Valutazione)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Documenti prodotti per i gruppi di lavoro  </w:t>
            </w:r>
          </w:p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695634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Default="00284801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547D0" w:rsidTr="00C875ED">
        <w:trPr>
          <w:trHeight w:val="112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34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C3.1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 w:rsidP="00695634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Organizzazione e gestione di corsi di formazione a vantaggio della scuola e dei colleghi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spacing w:line="241" w:lineRule="auto"/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Contributo attivo nella formazione del personale (attività di docenza in corsi di formazione per interni) </w:t>
            </w:r>
          </w:p>
          <w:p w:rsidR="00D547D0" w:rsidRPr="007E7189" w:rsidRDefault="00284801">
            <w:pPr>
              <w:ind w:left="1" w:right="61"/>
              <w:jc w:val="both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Svolgimento della funzione di tutoraggio (Tutor neo-assunti, Tutor progetti alternanza scuola – lavoro, tutor tirocini)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left="1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Relazione finale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695634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7D0" w:rsidRDefault="00284801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547D0">
        <w:trPr>
          <w:trHeight w:val="281"/>
        </w:trPr>
        <w:tc>
          <w:tcPr>
            <w:tcW w:w="1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right="58"/>
              <w:jc w:val="right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TOTALE PUNTEGGIO AREA C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695634">
            <w:pPr>
              <w:ind w:right="54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="00284801"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Pr="007E7189" w:rsidRDefault="00284801">
            <w:pPr>
              <w:ind w:right="1"/>
              <w:jc w:val="center"/>
              <w:rPr>
                <w:sz w:val="16"/>
                <w:szCs w:val="16"/>
              </w:rPr>
            </w:pPr>
            <w:r w:rsidRPr="007E7189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D0" w:rsidRDefault="00284801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D547D0" w:rsidRDefault="00284801">
      <w:pPr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1530E" w:rsidRPr="0061530E" w:rsidRDefault="0061530E" w:rsidP="0061530E">
      <w:pPr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61530E">
        <w:rPr>
          <w:rFonts w:ascii="Arial" w:eastAsia="Arial" w:hAnsi="Arial" w:cs="Arial"/>
          <w:sz w:val="20"/>
        </w:rPr>
        <w:t xml:space="preserve">Punteggio totale: </w:t>
      </w:r>
      <w:r w:rsidRPr="0061530E">
        <w:rPr>
          <w:rFonts w:ascii="Arial" w:eastAsia="Arial" w:hAnsi="Arial" w:cs="Arial"/>
          <w:b/>
          <w:sz w:val="20"/>
        </w:rPr>
        <w:t>100</w:t>
      </w:r>
      <w:r w:rsidRPr="0061530E">
        <w:rPr>
          <w:rFonts w:ascii="Arial" w:eastAsia="Arial" w:hAnsi="Arial" w:cs="Arial"/>
          <w:sz w:val="20"/>
        </w:rPr>
        <w:t xml:space="preserve"> PUNTI</w:t>
      </w:r>
      <w:r w:rsidR="007E7189">
        <w:rPr>
          <w:rFonts w:ascii="Arial" w:eastAsia="Arial" w:hAnsi="Arial" w:cs="Arial"/>
          <w:sz w:val="20"/>
        </w:rPr>
        <w:t xml:space="preserve">                                                                                         </w:t>
      </w:r>
    </w:p>
    <w:p w:rsidR="0061530E" w:rsidRDefault="0061530E" w:rsidP="0061530E">
      <w:pPr>
        <w:spacing w:after="0"/>
        <w:jc w:val="both"/>
        <w:rPr>
          <w:rFonts w:ascii="Arial" w:eastAsia="Arial" w:hAnsi="Arial" w:cs="Arial"/>
          <w:sz w:val="20"/>
        </w:rPr>
      </w:pPr>
      <w:r w:rsidRPr="0061530E">
        <w:rPr>
          <w:rFonts w:ascii="Arial" w:eastAsia="Arial" w:hAnsi="Arial" w:cs="Arial"/>
          <w:b/>
          <w:sz w:val="20"/>
          <w:u w:val="single"/>
        </w:rPr>
        <w:t>80 punti</w:t>
      </w:r>
      <w:r w:rsidRPr="0061530E">
        <w:rPr>
          <w:rFonts w:ascii="Arial" w:eastAsia="Arial" w:hAnsi="Arial" w:cs="Arial"/>
          <w:sz w:val="20"/>
        </w:rPr>
        <w:t>: Punteggio derivante da autodichiarazione (il bonus è attribuito sulla base dell’attività svolta e documentata)</w:t>
      </w:r>
    </w:p>
    <w:p w:rsidR="0061530E" w:rsidRPr="0061530E" w:rsidRDefault="0061530E" w:rsidP="0061530E">
      <w:pPr>
        <w:spacing w:after="0"/>
        <w:jc w:val="both"/>
        <w:rPr>
          <w:rFonts w:ascii="Arial" w:eastAsia="Arial" w:hAnsi="Arial" w:cs="Arial"/>
          <w:sz w:val="20"/>
        </w:rPr>
      </w:pPr>
    </w:p>
    <w:p w:rsidR="0061530E" w:rsidRDefault="0061530E" w:rsidP="0061530E">
      <w:pPr>
        <w:spacing w:after="0"/>
        <w:jc w:val="both"/>
        <w:rPr>
          <w:rFonts w:ascii="Arial" w:eastAsia="Arial" w:hAnsi="Arial" w:cs="Arial"/>
          <w:sz w:val="20"/>
        </w:rPr>
      </w:pPr>
      <w:r w:rsidRPr="0061530E">
        <w:rPr>
          <w:rFonts w:ascii="Arial" w:eastAsia="Arial" w:hAnsi="Arial" w:cs="Arial"/>
          <w:b/>
          <w:sz w:val="20"/>
          <w:u w:val="single"/>
        </w:rPr>
        <w:t>20 punti</w:t>
      </w:r>
      <w:r w:rsidRPr="0061530E">
        <w:rPr>
          <w:rFonts w:ascii="Arial" w:eastAsia="Arial" w:hAnsi="Arial" w:cs="Arial"/>
          <w:sz w:val="20"/>
        </w:rPr>
        <w:t>: Punteggio discrezionale attribuito dal DS</w:t>
      </w:r>
    </w:p>
    <w:p w:rsidR="0061530E" w:rsidRPr="0061530E" w:rsidRDefault="0061530E" w:rsidP="0061530E">
      <w:pPr>
        <w:spacing w:after="0"/>
        <w:jc w:val="both"/>
        <w:rPr>
          <w:rFonts w:ascii="Arial" w:eastAsia="Arial" w:hAnsi="Arial" w:cs="Arial"/>
          <w:sz w:val="20"/>
        </w:rPr>
      </w:pPr>
    </w:p>
    <w:p w:rsidR="00CD012A" w:rsidRDefault="0061530E" w:rsidP="00CD012A">
      <w:pPr>
        <w:spacing w:after="0"/>
        <w:jc w:val="both"/>
        <w:rPr>
          <w:rFonts w:ascii="Arial" w:eastAsia="Arial" w:hAnsi="Arial" w:cs="Arial"/>
          <w:sz w:val="20"/>
        </w:rPr>
      </w:pPr>
      <w:r w:rsidRPr="0061530E">
        <w:rPr>
          <w:rFonts w:ascii="Arial" w:eastAsia="Arial" w:hAnsi="Arial" w:cs="Arial"/>
          <w:b/>
          <w:sz w:val="20"/>
        </w:rPr>
        <w:t>40</w:t>
      </w:r>
      <w:r w:rsidRPr="0061530E">
        <w:rPr>
          <w:rFonts w:ascii="Arial" w:eastAsia="Arial" w:hAnsi="Arial" w:cs="Arial"/>
          <w:sz w:val="20"/>
        </w:rPr>
        <w:t xml:space="preserve"> punti: Punteggio minimo per acceder al bonus</w:t>
      </w:r>
      <w:r w:rsidR="00CD012A">
        <w:rPr>
          <w:rFonts w:ascii="Arial" w:eastAsia="Arial" w:hAnsi="Arial" w:cs="Arial"/>
          <w:sz w:val="20"/>
        </w:rPr>
        <w:t xml:space="preserve">. </w:t>
      </w:r>
    </w:p>
    <w:p w:rsidR="007E7189" w:rsidRPr="00CD012A" w:rsidRDefault="0061530E" w:rsidP="00CD012A">
      <w:pPr>
        <w:spacing w:after="0"/>
        <w:jc w:val="both"/>
        <w:rPr>
          <w:rFonts w:ascii="Arial" w:eastAsia="Arial" w:hAnsi="Arial" w:cs="Arial"/>
          <w:sz w:val="20"/>
        </w:rPr>
      </w:pPr>
      <w:r w:rsidRPr="0061530E">
        <w:rPr>
          <w:rFonts w:ascii="Arial" w:eastAsia="Arial" w:hAnsi="Arial" w:cs="Arial"/>
          <w:sz w:val="20"/>
        </w:rPr>
        <w:t xml:space="preserve">Il bonus verrà attribuito raggruppando i docenti meritevoli in </w:t>
      </w:r>
      <w:r w:rsidRPr="0061530E">
        <w:rPr>
          <w:rFonts w:ascii="Arial" w:eastAsia="Arial" w:hAnsi="Arial" w:cs="Arial"/>
          <w:b/>
          <w:sz w:val="20"/>
        </w:rPr>
        <w:t>tre</w:t>
      </w:r>
      <w:r w:rsidRPr="0061530E">
        <w:rPr>
          <w:rFonts w:ascii="Arial" w:eastAsia="Arial" w:hAnsi="Arial" w:cs="Arial"/>
          <w:sz w:val="20"/>
        </w:rPr>
        <w:t xml:space="preserve"> </w:t>
      </w:r>
      <w:r w:rsidRPr="0061530E">
        <w:rPr>
          <w:rFonts w:ascii="Arial" w:eastAsia="Arial" w:hAnsi="Arial" w:cs="Arial"/>
          <w:b/>
          <w:sz w:val="20"/>
        </w:rPr>
        <w:t>fasce</w:t>
      </w:r>
      <w:r w:rsidRPr="0061530E">
        <w:rPr>
          <w:rFonts w:ascii="Arial" w:eastAsia="Arial" w:hAnsi="Arial" w:cs="Arial"/>
          <w:sz w:val="20"/>
        </w:rPr>
        <w:t xml:space="preserve"> di uguale numero a seconda del punteggio conseguito. </w:t>
      </w:r>
      <w:r w:rsidRPr="0061530E">
        <w:rPr>
          <w:rFonts w:ascii="Arial" w:eastAsia="Arial" w:hAnsi="Arial" w:cs="Arial"/>
          <w:sz w:val="20"/>
          <w:u w:val="single"/>
        </w:rPr>
        <w:t>Alla prima fascia</w:t>
      </w:r>
      <w:r w:rsidRPr="0061530E">
        <w:rPr>
          <w:rFonts w:ascii="Arial" w:eastAsia="Arial" w:hAnsi="Arial" w:cs="Arial"/>
          <w:sz w:val="20"/>
        </w:rPr>
        <w:t xml:space="preserve"> </w:t>
      </w:r>
      <w:r w:rsidR="008F7182">
        <w:rPr>
          <w:rFonts w:ascii="Arial" w:eastAsia="Arial" w:hAnsi="Arial" w:cs="Arial"/>
          <w:sz w:val="20"/>
          <w:u w:val="single"/>
        </w:rPr>
        <w:t>verrà attribuito il 45</w:t>
      </w:r>
      <w:r w:rsidRPr="0017749C">
        <w:rPr>
          <w:rFonts w:ascii="Arial" w:eastAsia="Arial" w:hAnsi="Arial" w:cs="Arial"/>
          <w:sz w:val="20"/>
          <w:u w:val="single"/>
        </w:rPr>
        <w:t>%</w:t>
      </w:r>
      <w:r w:rsidRPr="0061530E">
        <w:rPr>
          <w:rFonts w:ascii="Arial" w:eastAsia="Arial" w:hAnsi="Arial" w:cs="Arial"/>
          <w:sz w:val="20"/>
        </w:rPr>
        <w:t xml:space="preserve"> dell’importo complessivo erogato dal MIUR; </w:t>
      </w:r>
      <w:r w:rsidRPr="0061530E">
        <w:rPr>
          <w:rFonts w:ascii="Arial" w:eastAsia="Arial" w:hAnsi="Arial" w:cs="Arial"/>
          <w:sz w:val="20"/>
          <w:u w:val="single"/>
        </w:rPr>
        <w:t>alla seconda fascia il 35%</w:t>
      </w:r>
      <w:r w:rsidRPr="0061530E">
        <w:rPr>
          <w:rFonts w:ascii="Arial" w:eastAsia="Arial" w:hAnsi="Arial" w:cs="Arial"/>
          <w:sz w:val="20"/>
        </w:rPr>
        <w:t xml:space="preserve"> e </w:t>
      </w:r>
      <w:r w:rsidR="008F7182">
        <w:rPr>
          <w:rFonts w:ascii="Arial" w:eastAsia="Arial" w:hAnsi="Arial" w:cs="Arial"/>
          <w:sz w:val="20"/>
          <w:u w:val="single"/>
        </w:rPr>
        <w:t>alla terza il 20</w:t>
      </w:r>
      <w:bookmarkStart w:id="0" w:name="_GoBack"/>
      <w:bookmarkEnd w:id="0"/>
      <w:r w:rsidRPr="0061530E">
        <w:rPr>
          <w:rFonts w:ascii="Arial" w:eastAsia="Arial" w:hAnsi="Arial" w:cs="Arial"/>
          <w:sz w:val="20"/>
          <w:u w:val="single"/>
        </w:rPr>
        <w:t>%.</w:t>
      </w:r>
      <w:r w:rsidRPr="0061530E">
        <w:rPr>
          <w:rFonts w:ascii="Arial" w:eastAsia="Arial" w:hAnsi="Arial" w:cs="Arial"/>
          <w:sz w:val="20"/>
        </w:rPr>
        <w:t xml:space="preserve"> Ogni importo assegnato a ogni fascia andrà quindi suddiviso per i componenti del livello.</w:t>
      </w:r>
    </w:p>
    <w:sectPr w:rsidR="007E7189" w:rsidRPr="00CD012A" w:rsidSect="00CD012A">
      <w:pgSz w:w="16838" w:h="11906" w:orient="landscape"/>
      <w:pgMar w:top="854" w:right="1103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D0"/>
    <w:rsid w:val="00013077"/>
    <w:rsid w:val="0017749C"/>
    <w:rsid w:val="001816EF"/>
    <w:rsid w:val="001D2794"/>
    <w:rsid w:val="00284801"/>
    <w:rsid w:val="0039543D"/>
    <w:rsid w:val="003E7CBB"/>
    <w:rsid w:val="00433C67"/>
    <w:rsid w:val="00572BF2"/>
    <w:rsid w:val="0061530E"/>
    <w:rsid w:val="00695634"/>
    <w:rsid w:val="007E7189"/>
    <w:rsid w:val="008F7182"/>
    <w:rsid w:val="00962EBE"/>
    <w:rsid w:val="00982107"/>
    <w:rsid w:val="00B6067F"/>
    <w:rsid w:val="00C512E4"/>
    <w:rsid w:val="00C81990"/>
    <w:rsid w:val="00C875ED"/>
    <w:rsid w:val="00CD012A"/>
    <w:rsid w:val="00D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8135D-FFDC-4306-B71E-CA0930E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18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Giuseppina Leone</cp:lastModifiedBy>
  <cp:revision>2</cp:revision>
  <dcterms:created xsi:type="dcterms:W3CDTF">2019-07-26T10:46:00Z</dcterms:created>
  <dcterms:modified xsi:type="dcterms:W3CDTF">2019-07-26T10:46:00Z</dcterms:modified>
</cp:coreProperties>
</file>