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7112" w14:textId="77777777" w:rsidR="00000000" w:rsidRPr="003F1DE8" w:rsidRDefault="00435E8D" w:rsidP="00435E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1DE8">
        <w:rPr>
          <w:rFonts w:ascii="Times New Roman" w:hAnsi="Times New Roman" w:cs="Times New Roman"/>
          <w:b/>
          <w:sz w:val="24"/>
          <w:szCs w:val="24"/>
        </w:rPr>
        <w:t>Al sig. Dirigente Scolastico</w:t>
      </w:r>
    </w:p>
    <w:p w14:paraId="4FC3981B" w14:textId="77777777" w:rsidR="00435E8D" w:rsidRPr="003F1DE8" w:rsidRDefault="00435E8D" w:rsidP="00435E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1DE8">
        <w:rPr>
          <w:rFonts w:ascii="Times New Roman" w:hAnsi="Times New Roman" w:cs="Times New Roman"/>
          <w:b/>
          <w:sz w:val="24"/>
          <w:szCs w:val="24"/>
        </w:rPr>
        <w:t>Dell’I.I.S. “Sciascia”</w:t>
      </w:r>
    </w:p>
    <w:p w14:paraId="1DAF121C" w14:textId="77777777" w:rsidR="00435E8D" w:rsidRPr="003F1DE8" w:rsidRDefault="00435E8D" w:rsidP="00435E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1DE8">
        <w:rPr>
          <w:rFonts w:ascii="Times New Roman" w:hAnsi="Times New Roman" w:cs="Times New Roman"/>
          <w:b/>
          <w:sz w:val="24"/>
          <w:szCs w:val="24"/>
        </w:rPr>
        <w:t>Di Sant’Agata di Militello</w:t>
      </w:r>
    </w:p>
    <w:p w14:paraId="60568EE4" w14:textId="4F075070" w:rsidR="00A6292F" w:rsidRPr="003F1DE8" w:rsidRDefault="003F1DE8" w:rsidP="00435E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C074FE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meis00300q@struzione.it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3B4AF0B" w14:textId="77777777" w:rsidR="00435E8D" w:rsidRPr="003F1DE8" w:rsidRDefault="00435E8D" w:rsidP="00435E8D">
      <w:pPr>
        <w:jc w:val="right"/>
        <w:rPr>
          <w:rFonts w:ascii="Times New Roman" w:hAnsi="Times New Roman" w:cs="Times New Roman"/>
        </w:rPr>
      </w:pPr>
    </w:p>
    <w:p w14:paraId="75AC409D" w14:textId="77777777" w:rsidR="00435E8D" w:rsidRPr="003F1DE8" w:rsidRDefault="00435E8D" w:rsidP="00435E8D">
      <w:pPr>
        <w:jc w:val="right"/>
        <w:rPr>
          <w:rFonts w:ascii="Times New Roman" w:hAnsi="Times New Roman" w:cs="Times New Roman"/>
        </w:rPr>
      </w:pPr>
    </w:p>
    <w:p w14:paraId="6C37BE8B" w14:textId="77777777" w:rsidR="00435E8D" w:rsidRPr="003F1DE8" w:rsidRDefault="00435E8D" w:rsidP="00435E8D">
      <w:pPr>
        <w:spacing w:line="480" w:lineRule="auto"/>
        <w:jc w:val="both"/>
        <w:rPr>
          <w:rFonts w:ascii="Times New Roman" w:hAnsi="Times New Roman" w:cs="Times New Roman"/>
        </w:rPr>
      </w:pPr>
      <w:r w:rsidRPr="003F1DE8">
        <w:rPr>
          <w:rFonts w:ascii="Times New Roman" w:hAnsi="Times New Roman" w:cs="Times New Roman"/>
        </w:rPr>
        <w:t>IL SOTTOSCRITTO __________________________________________ DOCENTE IN SERVIZIO CON CONTRATTO A TEMPO ____________________PRESSO CODESTO ISTITUTO PER LA CLASSE DI CONCORSO ___________________________________, IN POSSESSO DELL’ABILITAZIONE ALL’INSEGNAMENTO PER LA DISCIPLINA ________________________________________________________ chiede di avere assegnata/e:</w:t>
      </w:r>
    </w:p>
    <w:p w14:paraId="767C8042" w14:textId="5F57D5BC" w:rsidR="003F1DE8" w:rsidRPr="003F1DE8" w:rsidRDefault="00435E8D" w:rsidP="0073166A">
      <w:pPr>
        <w:pStyle w:val="TableParagraph"/>
        <w:spacing w:line="255" w:lineRule="exact"/>
        <w:jc w:val="both"/>
        <w:rPr>
          <w:spacing w:val="-1"/>
          <w:sz w:val="24"/>
          <w:szCs w:val="24"/>
        </w:rPr>
      </w:pPr>
      <w:r w:rsidRPr="003F1DE8">
        <w:rPr>
          <w:sz w:val="44"/>
        </w:rPr>
        <w:t xml:space="preserve">□ </w:t>
      </w:r>
      <w:r w:rsidRPr="003F1DE8">
        <w:rPr>
          <w:b/>
        </w:rPr>
        <w:t xml:space="preserve">1 cattedra di </w:t>
      </w:r>
      <w:r w:rsidRPr="003F1DE8">
        <w:rPr>
          <w:rFonts w:eastAsia="Century Gothic"/>
          <w:b/>
          <w:color w:val="595959"/>
          <w:lang w:eastAsia="it-IT"/>
        </w:rPr>
        <w:t>A01</w:t>
      </w:r>
      <w:r w:rsidR="0073166A" w:rsidRPr="003F1DE8">
        <w:rPr>
          <w:rFonts w:eastAsia="Century Gothic"/>
          <w:b/>
          <w:color w:val="595959"/>
          <w:lang w:eastAsia="it-IT"/>
        </w:rPr>
        <w:t xml:space="preserve">7 </w:t>
      </w:r>
      <w:r w:rsidR="0073166A" w:rsidRPr="003F1DE8">
        <w:rPr>
          <w:b/>
          <w:spacing w:val="-1"/>
          <w:sz w:val="24"/>
          <w:szCs w:val="24"/>
        </w:rPr>
        <w:t>Disegno e storia dell’arte</w:t>
      </w:r>
      <w:r w:rsidR="0073166A" w:rsidRPr="003F1DE8">
        <w:rPr>
          <w:b/>
          <w:spacing w:val="-1"/>
          <w:sz w:val="24"/>
          <w:szCs w:val="24"/>
        </w:rPr>
        <w:t xml:space="preserve"> da 19 h</w:t>
      </w:r>
    </w:p>
    <w:p w14:paraId="47C289CF" w14:textId="77777777" w:rsidR="003F1DE8" w:rsidRPr="003F1DE8" w:rsidRDefault="003F1DE8" w:rsidP="0073166A">
      <w:pPr>
        <w:pStyle w:val="TableParagraph"/>
        <w:spacing w:line="255" w:lineRule="exact"/>
        <w:jc w:val="both"/>
        <w:rPr>
          <w:spacing w:val="-1"/>
          <w:sz w:val="24"/>
          <w:szCs w:val="24"/>
        </w:rPr>
      </w:pPr>
    </w:p>
    <w:p w14:paraId="3195CFE9" w14:textId="7EBBCF36" w:rsidR="00435E8D" w:rsidRPr="003F1DE8" w:rsidRDefault="003F1DE8" w:rsidP="003F1DE8">
      <w:pPr>
        <w:jc w:val="both"/>
        <w:rPr>
          <w:rFonts w:ascii="Times New Roman" w:eastAsia="Century Gothic" w:hAnsi="Times New Roman" w:cs="Times New Roman"/>
          <w:b/>
          <w:color w:val="595959"/>
          <w:lang w:eastAsia="it-IT"/>
        </w:rPr>
      </w:pPr>
      <w:r w:rsidRPr="003F1DE8">
        <w:rPr>
          <w:rFonts w:ascii="Times New Roman" w:hAnsi="Times New Roman" w:cs="Times New Roman"/>
          <w:b/>
          <w:sz w:val="44"/>
        </w:rPr>
        <w:t xml:space="preserve">□ </w:t>
      </w:r>
      <w:r w:rsidRPr="003F1DE8">
        <w:rPr>
          <w:rFonts w:ascii="Times New Roman" w:hAnsi="Times New Roman" w:cs="Times New Roman"/>
          <w:b/>
        </w:rPr>
        <w:t xml:space="preserve">1 cattedra di 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A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054 Storia dell’arte 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da 2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2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 h </w:t>
      </w:r>
      <w:r w:rsidR="0073166A" w:rsidRPr="003F1D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B55E965" w14:textId="2F9B954F" w:rsidR="00435E8D" w:rsidRPr="003F1DE8" w:rsidRDefault="00435E8D" w:rsidP="00435E8D">
      <w:pPr>
        <w:jc w:val="both"/>
        <w:rPr>
          <w:rFonts w:ascii="Times New Roman" w:hAnsi="Times New Roman" w:cs="Times New Roman"/>
          <w:b/>
        </w:rPr>
      </w:pPr>
      <w:r w:rsidRPr="003F1DE8">
        <w:rPr>
          <w:rFonts w:ascii="Times New Roman" w:hAnsi="Times New Roman" w:cs="Times New Roman"/>
          <w:b/>
          <w:sz w:val="44"/>
        </w:rPr>
        <w:t xml:space="preserve">□ </w:t>
      </w:r>
      <w:r w:rsidRPr="003F1DE8">
        <w:rPr>
          <w:rFonts w:ascii="Times New Roman" w:hAnsi="Times New Roman" w:cs="Times New Roman"/>
          <w:b/>
        </w:rPr>
        <w:t xml:space="preserve">1 cattedra di 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A048 Scienze motorie </w:t>
      </w:r>
      <w:r w:rsidRPr="003F1DE8">
        <w:rPr>
          <w:rFonts w:ascii="Times New Roman" w:hAnsi="Times New Roman" w:cs="Times New Roman"/>
          <w:b/>
        </w:rPr>
        <w:t xml:space="preserve">da </w:t>
      </w:r>
      <w:r w:rsidR="0073166A" w:rsidRPr="003F1DE8">
        <w:rPr>
          <w:rFonts w:ascii="Times New Roman" w:hAnsi="Times New Roman" w:cs="Times New Roman"/>
          <w:b/>
        </w:rPr>
        <w:t>19</w:t>
      </w:r>
      <w:r w:rsidRPr="003F1DE8">
        <w:rPr>
          <w:rFonts w:ascii="Times New Roman" w:hAnsi="Times New Roman" w:cs="Times New Roman"/>
          <w:b/>
        </w:rPr>
        <w:t xml:space="preserve"> h</w:t>
      </w:r>
    </w:p>
    <w:p w14:paraId="09E7BA09" w14:textId="060950D1" w:rsidR="00435E8D" w:rsidRPr="003F1DE8" w:rsidRDefault="00435E8D" w:rsidP="00435E8D">
      <w:pPr>
        <w:jc w:val="both"/>
        <w:rPr>
          <w:rFonts w:ascii="Times New Roman" w:eastAsia="Century Gothic" w:hAnsi="Times New Roman" w:cs="Times New Roman"/>
          <w:b/>
          <w:color w:val="595959"/>
          <w:lang w:eastAsia="it-IT"/>
        </w:rPr>
      </w:pPr>
      <w:r w:rsidRPr="003F1DE8">
        <w:rPr>
          <w:rFonts w:ascii="Times New Roman" w:hAnsi="Times New Roman" w:cs="Times New Roman"/>
          <w:b/>
          <w:sz w:val="44"/>
        </w:rPr>
        <w:t xml:space="preserve">□ </w:t>
      </w:r>
      <w:r w:rsidR="0073166A" w:rsidRPr="003F1DE8">
        <w:rPr>
          <w:rFonts w:ascii="Times New Roman" w:hAnsi="Times New Roman" w:cs="Times New Roman"/>
          <w:b/>
        </w:rPr>
        <w:t xml:space="preserve">1 cattedra </w:t>
      </w:r>
      <w:r w:rsidRPr="003F1DE8">
        <w:rPr>
          <w:rFonts w:ascii="Times New Roman" w:hAnsi="Times New Roman" w:cs="Times New Roman"/>
          <w:b/>
        </w:rPr>
        <w:t xml:space="preserve">di 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AB24 lingua e cultura straniera – inglese</w:t>
      </w:r>
      <w:r w:rsidR="0073166A"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 da 21 h </w:t>
      </w:r>
    </w:p>
    <w:p w14:paraId="3F4B9A7E" w14:textId="2E6E21B1" w:rsidR="003F1DE8" w:rsidRPr="003F1DE8" w:rsidRDefault="003F1DE8" w:rsidP="003F1DE8">
      <w:pPr>
        <w:jc w:val="both"/>
        <w:rPr>
          <w:rFonts w:ascii="Times New Roman" w:eastAsia="Century Gothic" w:hAnsi="Times New Roman" w:cs="Times New Roman"/>
          <w:b/>
          <w:color w:val="595959"/>
          <w:lang w:eastAsia="it-IT"/>
        </w:rPr>
      </w:pPr>
      <w:r w:rsidRPr="003F1DE8">
        <w:rPr>
          <w:rFonts w:ascii="Times New Roman" w:hAnsi="Times New Roman" w:cs="Times New Roman"/>
          <w:b/>
          <w:sz w:val="44"/>
        </w:rPr>
        <w:t xml:space="preserve">□ </w:t>
      </w:r>
      <w:r w:rsidRPr="003F1DE8">
        <w:rPr>
          <w:rFonts w:ascii="Times New Roman" w:hAnsi="Times New Roman" w:cs="Times New Roman"/>
          <w:b/>
        </w:rPr>
        <w:t xml:space="preserve">1 cattedra di 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AB24 lingua e cultura straniera – inglese da 2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2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 h</w:t>
      </w:r>
    </w:p>
    <w:p w14:paraId="2335AE73" w14:textId="520F4CE1" w:rsidR="003F1DE8" w:rsidRPr="003F1DE8" w:rsidRDefault="003F1DE8" w:rsidP="003F1DE8">
      <w:pPr>
        <w:jc w:val="both"/>
        <w:rPr>
          <w:rFonts w:ascii="Times New Roman" w:eastAsia="Century Gothic" w:hAnsi="Times New Roman" w:cs="Times New Roman"/>
          <w:b/>
          <w:color w:val="595959"/>
          <w:lang w:eastAsia="it-IT"/>
        </w:rPr>
      </w:pPr>
      <w:r w:rsidRPr="003F1DE8">
        <w:rPr>
          <w:rFonts w:ascii="Times New Roman" w:hAnsi="Times New Roman" w:cs="Times New Roman"/>
          <w:b/>
          <w:sz w:val="44"/>
        </w:rPr>
        <w:t xml:space="preserve">□ </w:t>
      </w:r>
      <w:r w:rsidRPr="003F1DE8">
        <w:rPr>
          <w:rFonts w:ascii="Times New Roman" w:hAnsi="Times New Roman" w:cs="Times New Roman"/>
          <w:b/>
        </w:rPr>
        <w:t xml:space="preserve">1 cattedra di 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A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A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24 lingua e cultura straniera – 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francese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 da 2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2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 h </w:t>
      </w:r>
    </w:p>
    <w:p w14:paraId="127D7E1B" w14:textId="30053BD1" w:rsidR="0073166A" w:rsidRPr="003F1DE8" w:rsidRDefault="003F1DE8" w:rsidP="00435E8D">
      <w:pPr>
        <w:jc w:val="both"/>
        <w:rPr>
          <w:rFonts w:ascii="Times New Roman" w:eastAsia="Century Gothic" w:hAnsi="Times New Roman" w:cs="Times New Roman"/>
          <w:b/>
          <w:color w:val="595959"/>
          <w:lang w:eastAsia="it-IT"/>
        </w:rPr>
      </w:pPr>
      <w:r w:rsidRPr="003F1DE8">
        <w:rPr>
          <w:rFonts w:ascii="Times New Roman" w:hAnsi="Times New Roman" w:cs="Times New Roman"/>
          <w:b/>
          <w:sz w:val="44"/>
        </w:rPr>
        <w:t xml:space="preserve">□ </w:t>
      </w:r>
      <w:r w:rsidRPr="003F1DE8">
        <w:rPr>
          <w:rFonts w:ascii="Times New Roman" w:hAnsi="Times New Roman" w:cs="Times New Roman"/>
          <w:b/>
        </w:rPr>
        <w:t xml:space="preserve">1 cattedra di 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A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041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 – in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formatica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 da 2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0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 h </w:t>
      </w:r>
    </w:p>
    <w:p w14:paraId="19D8A5CB" w14:textId="53D47FDD" w:rsidR="00435E8D" w:rsidRPr="003F1DE8" w:rsidRDefault="00435E8D" w:rsidP="00435E8D">
      <w:pPr>
        <w:jc w:val="both"/>
        <w:rPr>
          <w:rFonts w:ascii="Times New Roman" w:eastAsia="Century Gothic" w:hAnsi="Times New Roman" w:cs="Times New Roman"/>
          <w:b/>
          <w:color w:val="595959"/>
          <w:lang w:eastAsia="it-IT"/>
        </w:rPr>
      </w:pPr>
      <w:r w:rsidRPr="003F1DE8">
        <w:rPr>
          <w:rFonts w:ascii="Times New Roman" w:hAnsi="Times New Roman" w:cs="Times New Roman"/>
          <w:b/>
          <w:sz w:val="44"/>
        </w:rPr>
        <w:t xml:space="preserve">□ </w:t>
      </w:r>
      <w:r w:rsidR="003F1DE8" w:rsidRPr="003F1DE8">
        <w:rPr>
          <w:rFonts w:ascii="Times New Roman" w:hAnsi="Times New Roman" w:cs="Times New Roman"/>
          <w:b/>
        </w:rPr>
        <w:t>3</w:t>
      </w:r>
      <w:r w:rsidRPr="003F1DE8">
        <w:rPr>
          <w:rFonts w:ascii="Times New Roman" w:hAnsi="Times New Roman" w:cs="Times New Roman"/>
          <w:b/>
        </w:rPr>
        <w:t xml:space="preserve"> ore residue di 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A</w:t>
      </w:r>
      <w:r w:rsidR="003F1DE8"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A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 xml:space="preserve">24 lingua e cultura straniera </w:t>
      </w:r>
      <w:r w:rsidR="003F1DE8"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francese</w:t>
      </w:r>
    </w:p>
    <w:p w14:paraId="37781590" w14:textId="77777777" w:rsidR="00A6292F" w:rsidRPr="003F1DE8" w:rsidRDefault="00A6292F" w:rsidP="00435E8D">
      <w:pPr>
        <w:jc w:val="both"/>
        <w:rPr>
          <w:rFonts w:ascii="Times New Roman" w:eastAsia="Century Gothic" w:hAnsi="Times New Roman" w:cs="Times New Roman"/>
          <w:b/>
          <w:color w:val="595959"/>
          <w:lang w:eastAsia="it-IT"/>
        </w:rPr>
      </w:pPr>
    </w:p>
    <w:p w14:paraId="14E00065" w14:textId="77777777" w:rsidR="00A6292F" w:rsidRPr="003F1DE8" w:rsidRDefault="00A6292F" w:rsidP="00435E8D">
      <w:pPr>
        <w:jc w:val="both"/>
        <w:rPr>
          <w:rFonts w:ascii="Times New Roman" w:eastAsia="Century Gothic" w:hAnsi="Times New Roman" w:cs="Times New Roman"/>
          <w:b/>
          <w:color w:val="595959"/>
          <w:lang w:eastAsia="it-IT"/>
        </w:rPr>
      </w:pP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>______________lì ___________________</w:t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ab/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ab/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ab/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ab/>
      </w:r>
      <w:r w:rsidRPr="003F1DE8">
        <w:rPr>
          <w:rFonts w:ascii="Times New Roman" w:eastAsia="Century Gothic" w:hAnsi="Times New Roman" w:cs="Times New Roman"/>
          <w:b/>
          <w:color w:val="595959"/>
          <w:lang w:eastAsia="it-IT"/>
        </w:rPr>
        <w:tab/>
        <w:t>FIRMA</w:t>
      </w:r>
    </w:p>
    <w:p w14:paraId="707BD650" w14:textId="77777777" w:rsidR="00435E8D" w:rsidRPr="003F1DE8" w:rsidRDefault="00435E8D" w:rsidP="00435E8D">
      <w:pPr>
        <w:jc w:val="both"/>
        <w:rPr>
          <w:rFonts w:ascii="Times New Roman" w:hAnsi="Times New Roman" w:cs="Times New Roman"/>
        </w:rPr>
      </w:pPr>
    </w:p>
    <w:p w14:paraId="59D9C108" w14:textId="77777777" w:rsidR="00435E8D" w:rsidRPr="003F1DE8" w:rsidRDefault="00435E8D" w:rsidP="00435E8D">
      <w:pPr>
        <w:jc w:val="both"/>
        <w:rPr>
          <w:rFonts w:ascii="Times New Roman" w:eastAsia="Century Gothic" w:hAnsi="Times New Roman" w:cs="Times New Roman"/>
          <w:b/>
          <w:color w:val="595959"/>
          <w:lang w:eastAsia="it-IT"/>
        </w:rPr>
      </w:pPr>
    </w:p>
    <w:sectPr w:rsidR="00435E8D" w:rsidRPr="003F1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8583D"/>
    <w:multiLevelType w:val="hybridMultilevel"/>
    <w:tmpl w:val="E954FA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02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8D"/>
    <w:rsid w:val="001D5C22"/>
    <w:rsid w:val="00295654"/>
    <w:rsid w:val="003A5195"/>
    <w:rsid w:val="003F1DE8"/>
    <w:rsid w:val="00435E8D"/>
    <w:rsid w:val="0073166A"/>
    <w:rsid w:val="00A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238B"/>
  <w15:chartTrackingRefBased/>
  <w15:docId w15:val="{AF37AA1D-C92E-4A92-8318-0363661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E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5E8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316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3166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F1D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1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s00300q@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L. SCIASCIA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Sciascia-Fermi</dc:creator>
  <cp:keywords/>
  <dc:description/>
  <cp:lastModifiedBy>Teresa</cp:lastModifiedBy>
  <cp:revision>2</cp:revision>
  <dcterms:created xsi:type="dcterms:W3CDTF">2024-09-05T11:58:00Z</dcterms:created>
  <dcterms:modified xsi:type="dcterms:W3CDTF">2024-09-05T11:58:00Z</dcterms:modified>
</cp:coreProperties>
</file>